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C9" w:rsidRPr="006A4DAB" w:rsidRDefault="004812C9" w:rsidP="004812C9">
      <w:pPr>
        <w:rPr>
          <w:b/>
          <w:bCs/>
        </w:rPr>
      </w:pPr>
      <w:r>
        <w:rPr>
          <w:b/>
          <w:bCs/>
        </w:rPr>
        <w:t>Appendix 1 - S</w:t>
      </w:r>
      <w:r w:rsidRPr="006A4DAB">
        <w:rPr>
          <w:b/>
          <w:bCs/>
        </w:rPr>
        <w:t xml:space="preserve">uggested timetable </w:t>
      </w:r>
      <w:r>
        <w:rPr>
          <w:b/>
          <w:bCs/>
        </w:rPr>
        <w:t>for Scrutiny Budget Review 2016/17</w:t>
      </w:r>
    </w:p>
    <w:p w:rsidR="004812C9" w:rsidRDefault="004812C9" w:rsidP="004812C9">
      <w:pPr>
        <w:rPr>
          <w:b/>
          <w:bCs/>
        </w:rPr>
        <w:sectPr w:rsidR="004812C9" w:rsidSect="00177774">
          <w:pgSz w:w="16838" w:h="11906" w:orient="landscape"/>
          <w:pgMar w:top="1134" w:right="1418" w:bottom="1134" w:left="1418" w:header="709" w:footer="17" w:gutter="0"/>
          <w:cols w:space="708"/>
          <w:docGrid w:linePitch="360"/>
        </w:sectPr>
      </w:pPr>
    </w:p>
    <w:p w:rsidR="004812C9" w:rsidRPr="006A4DAB" w:rsidRDefault="004812C9" w:rsidP="004812C9">
      <w:pPr>
        <w:rPr>
          <w:b/>
          <w:bCs/>
        </w:rPr>
      </w:pPr>
    </w:p>
    <w:tbl>
      <w:tblPr>
        <w:tblW w:w="14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2"/>
        <w:gridCol w:w="3638"/>
      </w:tblGrid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pPr>
              <w:rPr>
                <w:b/>
              </w:rPr>
            </w:pPr>
            <w:r w:rsidRPr="006A4DAB">
              <w:rPr>
                <w:b/>
              </w:rPr>
              <w:t xml:space="preserve">Stage 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pPr>
              <w:rPr>
                <w:b/>
              </w:rPr>
            </w:pPr>
            <w:r w:rsidRPr="006A4DAB">
              <w:rPr>
                <w:b/>
              </w:rPr>
              <w:t>What happens</w:t>
            </w:r>
          </w:p>
        </w:tc>
        <w:tc>
          <w:tcPr>
            <w:tcW w:w="3638" w:type="dxa"/>
          </w:tcPr>
          <w:p w:rsidR="004812C9" w:rsidRPr="006A4DAB" w:rsidRDefault="004812C9" w:rsidP="00FF2169">
            <w:pPr>
              <w:rPr>
                <w:b/>
              </w:rPr>
            </w:pPr>
            <w:r w:rsidRPr="006A4DAB">
              <w:rPr>
                <w:b/>
              </w:rPr>
              <w:t>Date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t>Consultation budget released to scrutiny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>
              <w:t>Consultation budget paperwork is cleared to be shared with the Review Group.  The Scrutiny Officer begins preparing Budget Review meeting paperwork and written questions.</w:t>
            </w:r>
          </w:p>
        </w:tc>
        <w:tc>
          <w:tcPr>
            <w:tcW w:w="3638" w:type="dxa"/>
          </w:tcPr>
          <w:p w:rsidR="004812C9" w:rsidRPr="006A4DAB" w:rsidRDefault="004812C9" w:rsidP="00FF2169">
            <w:r>
              <w:t>1 December (by 5pm)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Consultation budget published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Consultation budget published in 17 December C</w:t>
            </w:r>
            <w:r>
              <w:t xml:space="preserve">ity Executive Board </w:t>
            </w:r>
            <w:r w:rsidRPr="006A4DAB">
              <w:t>paperwork.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9 December 2015 (by 5pm)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Scrutiny Members consulted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Request to all Scrutiny Councillors to highlight issues for consideration by the R</w:t>
            </w:r>
            <w:r>
              <w:t xml:space="preserve">eview </w:t>
            </w:r>
            <w:r w:rsidRPr="006A4DAB">
              <w:t>G</w:t>
            </w:r>
            <w:r>
              <w:t>roup</w:t>
            </w:r>
            <w:r w:rsidRPr="006A4DAB">
              <w:t xml:space="preserve">.  </w:t>
            </w:r>
            <w:r>
              <w:t xml:space="preserve">The </w:t>
            </w:r>
            <w:r w:rsidRPr="006A4DAB">
              <w:t>H</w:t>
            </w:r>
            <w:r>
              <w:t xml:space="preserve">ousing </w:t>
            </w:r>
            <w:r w:rsidRPr="006A4DAB">
              <w:t>P</w:t>
            </w:r>
            <w:r>
              <w:t>anel</w:t>
            </w:r>
            <w:r w:rsidRPr="006A4DAB">
              <w:t xml:space="preserve"> </w:t>
            </w:r>
            <w:r>
              <w:t>on 9 December is</w:t>
            </w:r>
            <w:r w:rsidRPr="006A4DAB">
              <w:t xml:space="preserve"> asked to </w:t>
            </w:r>
            <w:r>
              <w:t xml:space="preserve">review </w:t>
            </w:r>
            <w:r w:rsidRPr="006A4DAB">
              <w:t>H</w:t>
            </w:r>
            <w:r>
              <w:t xml:space="preserve">ousing proposals and </w:t>
            </w:r>
            <w:r w:rsidRPr="006A4DAB">
              <w:t>contribute Housing questions</w:t>
            </w:r>
            <w:r>
              <w:t>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10 December 2015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Initial meeting to identify additional information and questions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R</w:t>
            </w:r>
            <w:r>
              <w:t xml:space="preserve">eview </w:t>
            </w:r>
            <w:r w:rsidRPr="006A4DAB">
              <w:t>G</w:t>
            </w:r>
            <w:r>
              <w:t>roup</w:t>
            </w:r>
            <w:r w:rsidRPr="006A4DAB">
              <w:t xml:space="preserve"> consider the information presented in the consultation budget, all officer bids, budget monitoring for 2015/16, and data on contingencies and decide:</w:t>
            </w:r>
          </w:p>
          <w:p w:rsidR="004812C9" w:rsidRPr="006A4DAB" w:rsidRDefault="004812C9" w:rsidP="004812C9">
            <w:pPr>
              <w:numPr>
                <w:ilvl w:val="0"/>
                <w:numId w:val="1"/>
              </w:numPr>
            </w:pPr>
            <w:r w:rsidRPr="006A4DAB">
              <w:t>Extra information required</w:t>
            </w:r>
          </w:p>
          <w:p w:rsidR="004812C9" w:rsidRPr="006A4DAB" w:rsidRDefault="004812C9" w:rsidP="004812C9">
            <w:pPr>
              <w:numPr>
                <w:ilvl w:val="0"/>
                <w:numId w:val="1"/>
              </w:numPr>
            </w:pPr>
            <w:r w:rsidRPr="006A4DAB">
              <w:t>Questions</w:t>
            </w:r>
            <w:r w:rsidR="007323B0">
              <w:t xml:space="preserve"> to put to Executive Directors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2 Options:</w:t>
            </w:r>
          </w:p>
          <w:p w:rsidR="004812C9" w:rsidRPr="006A4DAB" w:rsidRDefault="004812C9" w:rsidP="00FF2169">
            <w:r w:rsidRPr="006A4DAB">
              <w:t xml:space="preserve">14 December at 5.30pm, or </w:t>
            </w:r>
          </w:p>
          <w:p w:rsidR="004812C9" w:rsidRPr="006A4DAB" w:rsidRDefault="004812C9" w:rsidP="00FF2169">
            <w:r w:rsidRPr="006A4DAB">
              <w:t>15 December at 5.30pm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Information requests sent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Request for answers and information sent out to the organisation for response.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By 16 December 2015</w:t>
            </w:r>
          </w:p>
          <w:p w:rsidR="004812C9" w:rsidRPr="006A4DAB" w:rsidRDefault="004812C9" w:rsidP="00FF2169">
            <w:r w:rsidRPr="006A4DAB">
              <w:t>(response deadline 4 January)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C</w:t>
            </w:r>
            <w:r>
              <w:t xml:space="preserve">ity </w:t>
            </w:r>
            <w:r w:rsidRPr="006A4DAB">
              <w:t>E</w:t>
            </w:r>
            <w:r>
              <w:t xml:space="preserve">xecutive </w:t>
            </w:r>
            <w:r w:rsidRPr="006A4DAB">
              <w:t>B</w:t>
            </w:r>
            <w:r>
              <w:t>oard</w:t>
            </w:r>
            <w:r w:rsidRPr="006A4DAB">
              <w:t xml:space="preserve"> meeting 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Consultation Budget considered by </w:t>
            </w:r>
            <w:r>
              <w:t>City Executive Board</w:t>
            </w:r>
            <w:r w:rsidRPr="006A4DAB">
              <w:t>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17 December 2015 at 5pm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t>S</w:t>
            </w:r>
            <w:r w:rsidRPr="006A4DAB">
              <w:t>ession 1 – Community Services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Scrutiny of Community Services budget with E</w:t>
            </w:r>
            <w:r>
              <w:t xml:space="preserve">xecutive </w:t>
            </w:r>
            <w:r w:rsidRPr="006A4DAB">
              <w:t>D</w:t>
            </w:r>
            <w:r>
              <w:t>irector and supporting officers</w:t>
            </w:r>
            <w:r w:rsidRPr="006A4DAB">
              <w:t>.  B</w:t>
            </w:r>
            <w:r>
              <w:t xml:space="preserve">oard </w:t>
            </w:r>
            <w:r w:rsidRPr="006A4DAB">
              <w:t>M</w:t>
            </w:r>
            <w:r>
              <w:t>ember</w:t>
            </w:r>
            <w:r w:rsidRPr="006A4DAB">
              <w:t>(s) invited</w:t>
            </w:r>
            <w:r>
              <w:t xml:space="preserve"> to attend</w:t>
            </w:r>
            <w:r w:rsidRPr="006A4DAB">
              <w:t>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5 January 2016 at 5.30pm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t>S</w:t>
            </w:r>
            <w:r w:rsidRPr="006A4DAB">
              <w:t>ession 2 – O</w:t>
            </w:r>
            <w:r>
              <w:t xml:space="preserve">rganisational </w:t>
            </w:r>
            <w:r w:rsidRPr="006A4DAB">
              <w:t>D</w:t>
            </w:r>
            <w:r>
              <w:t>evelopment</w:t>
            </w:r>
            <w:r w:rsidRPr="006A4DAB">
              <w:t xml:space="preserve"> &amp; C</w:t>
            </w:r>
            <w:r>
              <w:t xml:space="preserve">orporate </w:t>
            </w:r>
            <w:r w:rsidRPr="006A4DAB">
              <w:t>S</w:t>
            </w:r>
            <w:r>
              <w:t>ervices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Scrutiny of Organisational Development and Corporate Services budget with E</w:t>
            </w:r>
            <w:r>
              <w:t xml:space="preserve">xecutive </w:t>
            </w:r>
            <w:r w:rsidRPr="006A4DAB">
              <w:t>D</w:t>
            </w:r>
            <w:r>
              <w:t>irector and Chief Executive</w:t>
            </w:r>
            <w:r w:rsidRPr="006A4DAB">
              <w:t>. B</w:t>
            </w:r>
            <w:r>
              <w:t xml:space="preserve">oard </w:t>
            </w:r>
            <w:r w:rsidRPr="006A4DAB">
              <w:t>M</w:t>
            </w:r>
            <w:r>
              <w:t>ember</w:t>
            </w:r>
            <w:r w:rsidRPr="006A4DAB">
              <w:t>(s) invited.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6 January 2016 at 5.30pm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t>S</w:t>
            </w:r>
            <w:r w:rsidRPr="006A4DAB">
              <w:t xml:space="preserve">ession 3 – Regeneration &amp; Housing 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Scrutiny of Regeneration &amp; Housing with E</w:t>
            </w:r>
            <w:r>
              <w:t xml:space="preserve">xecutive </w:t>
            </w:r>
            <w:r w:rsidRPr="006A4DAB">
              <w:t>D</w:t>
            </w:r>
            <w:r>
              <w:t>irector and Head of Housing</w:t>
            </w:r>
            <w:r w:rsidRPr="006A4DAB">
              <w:t>. H</w:t>
            </w:r>
            <w:r>
              <w:t xml:space="preserve">ousing </w:t>
            </w:r>
            <w:r w:rsidRPr="006A4DAB">
              <w:t>P</w:t>
            </w:r>
            <w:r>
              <w:t>anel</w:t>
            </w:r>
            <w:r w:rsidRPr="006A4DAB">
              <w:t xml:space="preserve"> members &amp; B</w:t>
            </w:r>
            <w:r>
              <w:t xml:space="preserve">oard </w:t>
            </w:r>
            <w:r w:rsidRPr="006A4DAB">
              <w:t>M</w:t>
            </w:r>
            <w:r>
              <w:t xml:space="preserve">ember(s) </w:t>
            </w:r>
            <w:r w:rsidRPr="006A4DAB">
              <w:t>invited.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7 January 2016 at 5.30pm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Final information requests sent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Any final information requests or written questions circulated to officers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8 January 2016</w:t>
            </w:r>
          </w:p>
          <w:p w:rsidR="004812C9" w:rsidRPr="006A4DAB" w:rsidRDefault="004812C9" w:rsidP="00FF2169">
            <w:r w:rsidRPr="006A4DAB">
              <w:t>(response deadline 14 January)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Draft recommendations agreed by R</w:t>
            </w:r>
            <w:r>
              <w:t xml:space="preserve">eview </w:t>
            </w:r>
            <w:r w:rsidRPr="006A4DAB">
              <w:t>G</w:t>
            </w:r>
            <w:r>
              <w:t>roup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R</w:t>
            </w:r>
            <w:r>
              <w:t>eview Group</w:t>
            </w:r>
            <w:r w:rsidRPr="006A4DAB">
              <w:t xml:space="preserve"> considers evidence gathered and agree</w:t>
            </w:r>
            <w:r>
              <w:t>s</w:t>
            </w:r>
            <w:r w:rsidRPr="006A4DAB">
              <w:t xml:space="preserve"> draft recommendations.  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14 January 2016 at 5.30pm (R</w:t>
            </w:r>
            <w:r>
              <w:t xml:space="preserve">eview </w:t>
            </w:r>
            <w:r w:rsidRPr="006A4DAB">
              <w:t>G</w:t>
            </w:r>
            <w:r>
              <w:t>roup</w:t>
            </w:r>
            <w:r w:rsidRPr="006A4DAB">
              <w:t xml:space="preserve"> meeting)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Draft recommendations to administration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Opportunity for B</w:t>
            </w:r>
            <w:r>
              <w:t xml:space="preserve">oard </w:t>
            </w:r>
            <w:r w:rsidRPr="006A4DAB">
              <w:t>M</w:t>
            </w:r>
            <w:r>
              <w:t>ember</w:t>
            </w:r>
            <w:r w:rsidRPr="006A4DAB">
              <w:t xml:space="preserve"> to see draft recommendations and </w:t>
            </w:r>
            <w:r>
              <w:t>consult</w:t>
            </w:r>
            <w:r w:rsidRPr="006A4DAB">
              <w:t xml:space="preserve"> his group.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By 19 January 2016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lastRenderedPageBreak/>
              <w:t xml:space="preserve">Budget Review </w:t>
            </w:r>
            <w:r w:rsidRPr="006A4DAB">
              <w:t>report drafted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>
              <w:t xml:space="preserve">Budget Review </w:t>
            </w:r>
            <w:r w:rsidRPr="006A4DAB">
              <w:t>report drafted around agreed recommendation areas.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 xml:space="preserve">15 January 2016 to </w:t>
            </w:r>
            <w:r>
              <w:t>4 February</w:t>
            </w:r>
            <w:r w:rsidRPr="006A4DAB">
              <w:t xml:space="preserve"> 2016</w:t>
            </w:r>
            <w:r>
              <w:t xml:space="preserve"> 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Default="004812C9" w:rsidP="00FF2169">
            <w:r>
              <w:t>First draft of Budget Review report circulated to Review Group</w:t>
            </w:r>
          </w:p>
        </w:tc>
        <w:tc>
          <w:tcPr>
            <w:tcW w:w="7512" w:type="dxa"/>
            <w:shd w:val="clear" w:color="auto" w:fill="auto"/>
          </w:tcPr>
          <w:p w:rsidR="004812C9" w:rsidRDefault="004812C9" w:rsidP="00FF2169">
            <w:r>
              <w:t>Budget Review report v0.1</w:t>
            </w:r>
            <w:r w:rsidRPr="00E94326">
              <w:t xml:space="preserve"> circulated </w:t>
            </w:r>
            <w:r>
              <w:t>to Review Group via email for input.</w:t>
            </w:r>
          </w:p>
        </w:tc>
        <w:tc>
          <w:tcPr>
            <w:tcW w:w="3638" w:type="dxa"/>
          </w:tcPr>
          <w:p w:rsidR="004812C9" w:rsidRDefault="004812C9" w:rsidP="00FF2169">
            <w:r w:rsidRPr="00E94326">
              <w:t>22 January 2016</w:t>
            </w:r>
          </w:p>
          <w:p w:rsidR="004812C9" w:rsidRPr="006A4DAB" w:rsidRDefault="004812C9" w:rsidP="00FF2169">
            <w:r>
              <w:t>(response deadline 25 January 2016)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t>Budget Review</w:t>
            </w:r>
            <w:r w:rsidRPr="006A4DAB">
              <w:t xml:space="preserve"> report v1.0 to F</w:t>
            </w:r>
            <w:r>
              <w:t xml:space="preserve">inance </w:t>
            </w:r>
            <w:r w:rsidRPr="006A4DAB">
              <w:t>P</w:t>
            </w:r>
            <w:r>
              <w:t>anel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F</w:t>
            </w:r>
            <w:r>
              <w:t xml:space="preserve">inance </w:t>
            </w:r>
            <w:r w:rsidRPr="006A4DAB">
              <w:t>P</w:t>
            </w:r>
            <w:r>
              <w:t>anel</w:t>
            </w:r>
            <w:r w:rsidRPr="006A4DAB">
              <w:t xml:space="preserve"> to review </w:t>
            </w:r>
            <w:r>
              <w:t xml:space="preserve">Budget Review </w:t>
            </w:r>
            <w:r w:rsidRPr="006A4DAB">
              <w:t xml:space="preserve">report v1.0 and agree any changes before report goes to </w:t>
            </w:r>
            <w:r>
              <w:t xml:space="preserve">the </w:t>
            </w:r>
            <w:r w:rsidRPr="006A4DAB">
              <w:t>S</w:t>
            </w:r>
            <w:r>
              <w:t xml:space="preserve">crutiny </w:t>
            </w:r>
            <w:r w:rsidRPr="006A4DAB">
              <w:t>C</w:t>
            </w:r>
            <w:r>
              <w:t>ommittee</w:t>
            </w:r>
            <w:r w:rsidRPr="006A4DAB">
              <w:t xml:space="preserve">. 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 xml:space="preserve">28 January 2016 </w:t>
            </w:r>
          </w:p>
          <w:p w:rsidR="004812C9" w:rsidRPr="006A4DAB" w:rsidRDefault="004812C9" w:rsidP="00FF2169">
            <w:r w:rsidRPr="006A4DAB">
              <w:t>(</w:t>
            </w:r>
            <w:r>
              <w:t>circulated</w:t>
            </w:r>
            <w:r w:rsidRPr="006A4DAB">
              <w:t xml:space="preserve"> by 25 January 2016)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E94326">
              <w:t xml:space="preserve">Budget Review </w:t>
            </w:r>
            <w:r w:rsidRPr="006A4DAB">
              <w:t>report v2.0 to S</w:t>
            </w:r>
            <w:r>
              <w:t xml:space="preserve">crutiny </w:t>
            </w:r>
            <w:r w:rsidRPr="006A4DAB">
              <w:t>C</w:t>
            </w:r>
            <w:r>
              <w:t>ommittee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S</w:t>
            </w:r>
            <w:r>
              <w:t>crutiny Committee asked to</w:t>
            </w:r>
            <w:r w:rsidRPr="006A4DAB">
              <w:t xml:space="preserve"> endorse </w:t>
            </w:r>
            <w:r>
              <w:t>Budget Review</w:t>
            </w:r>
            <w:r w:rsidRPr="006A4DAB">
              <w:t xml:space="preserve"> report</w:t>
            </w:r>
            <w:r>
              <w:t xml:space="preserve"> for submission to the City Executive Board </w:t>
            </w:r>
            <w:r w:rsidRPr="006A4DAB">
              <w:t xml:space="preserve">subject to any final </w:t>
            </w:r>
            <w:r>
              <w:t>changes</w:t>
            </w:r>
            <w:r w:rsidRPr="006A4DAB">
              <w:t>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 xml:space="preserve">2 February 2016 </w:t>
            </w:r>
          </w:p>
          <w:p w:rsidR="004812C9" w:rsidRPr="006A4DAB" w:rsidRDefault="004812C9" w:rsidP="00FF2169">
            <w:r w:rsidRPr="006A4DAB">
              <w:t>(</w:t>
            </w:r>
            <w:r>
              <w:t>circulated</w:t>
            </w:r>
            <w:r w:rsidRPr="006A4DAB">
              <w:t xml:space="preserve"> by 29 January 2016)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>Final budget published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Final Budget Report published in the paperwork for the 11 February </w:t>
            </w:r>
            <w:r>
              <w:t xml:space="preserve">City Executive Board </w:t>
            </w:r>
            <w:r w:rsidRPr="006A4DAB">
              <w:t>meeting.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3 February 2016 (by 5pm)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Final </w:t>
            </w:r>
            <w:r>
              <w:t>Budget Review</w:t>
            </w:r>
            <w:r w:rsidRPr="006A4DAB">
              <w:t xml:space="preserve"> meeting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R</w:t>
            </w:r>
            <w:r>
              <w:t xml:space="preserve">eview </w:t>
            </w:r>
            <w:r w:rsidRPr="006A4DAB">
              <w:t>G</w:t>
            </w:r>
            <w:r>
              <w:t>roup</w:t>
            </w:r>
            <w:r w:rsidR="007323B0">
              <w:t xml:space="preserve"> to</w:t>
            </w:r>
            <w:r>
              <w:t xml:space="preserve"> consider </w:t>
            </w:r>
            <w:r w:rsidRPr="006A4DAB">
              <w:t xml:space="preserve">the final published Budget Report and </w:t>
            </w:r>
            <w:bookmarkStart w:id="0" w:name="_GoBack"/>
            <w:bookmarkEnd w:id="0"/>
            <w:proofErr w:type="gramStart"/>
            <w:r w:rsidRPr="006A4DAB">
              <w:t>agree</w:t>
            </w:r>
            <w:proofErr w:type="gramEnd"/>
            <w:r w:rsidRPr="006A4DAB">
              <w:t xml:space="preserve"> any final changes to </w:t>
            </w:r>
            <w:r>
              <w:t>Budget Review</w:t>
            </w:r>
            <w:r w:rsidRPr="006A4DAB">
              <w:t xml:space="preserve"> report.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3 February 2016 at 5.30pm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Final changes made to </w:t>
            </w:r>
            <w:r>
              <w:t xml:space="preserve">Budget Review </w:t>
            </w:r>
            <w:r w:rsidRPr="006A4DAB">
              <w:t>report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Any changes made following the final SBR meeting.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4 February 2016</w:t>
            </w:r>
          </w:p>
        </w:tc>
      </w:tr>
      <w:tr w:rsidR="004812C9" w:rsidRPr="006A4DAB" w:rsidTr="00FF216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9" w:rsidRPr="006A4DAB" w:rsidRDefault="004812C9" w:rsidP="00FF2169">
            <w:r>
              <w:t xml:space="preserve">Budget Review </w:t>
            </w:r>
            <w:r w:rsidRPr="006A4DAB">
              <w:t>report</w:t>
            </w:r>
            <w:r>
              <w:t xml:space="preserve"> v3.0</w:t>
            </w:r>
            <w:r w:rsidRPr="006A4DAB">
              <w:t xml:space="preserve"> finalised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C9" w:rsidRPr="006A4DAB" w:rsidRDefault="004812C9" w:rsidP="00FF2169">
            <w:r w:rsidRPr="006A4DAB">
              <w:t xml:space="preserve">Final </w:t>
            </w:r>
            <w:r>
              <w:t>Budget Review</w:t>
            </w:r>
            <w:r w:rsidRPr="006A4DAB">
              <w:t xml:space="preserve"> report (v3.0) sent to R</w:t>
            </w:r>
            <w:r>
              <w:t>eview Group via email</w:t>
            </w:r>
            <w:r w:rsidRPr="006A4DAB">
              <w:t>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C9" w:rsidRPr="006A4DAB" w:rsidRDefault="004812C9" w:rsidP="00FF2169">
            <w:r w:rsidRPr="006A4DAB">
              <w:t xml:space="preserve">4 February 2016 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Final </w:t>
            </w:r>
            <w:r>
              <w:t xml:space="preserve">Budget Review </w:t>
            </w:r>
            <w:r w:rsidRPr="006A4DAB">
              <w:t xml:space="preserve">report </w:t>
            </w:r>
            <w:r>
              <w:t xml:space="preserve">v3.0 </w:t>
            </w:r>
            <w:r w:rsidRPr="006A4DAB">
              <w:t>to B</w:t>
            </w:r>
            <w:r>
              <w:t>oard Member</w:t>
            </w:r>
            <w:r w:rsidRPr="006A4DAB"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Opportunity for B</w:t>
            </w:r>
            <w:r>
              <w:t xml:space="preserve">oard </w:t>
            </w:r>
            <w:r w:rsidRPr="006A4DAB">
              <w:t>M</w:t>
            </w:r>
            <w:r>
              <w:t>ember</w:t>
            </w:r>
            <w:r w:rsidRPr="006A4DAB">
              <w:t xml:space="preserve"> to consider final recommendations and </w:t>
            </w:r>
            <w:r>
              <w:t xml:space="preserve">provide </w:t>
            </w:r>
            <w:r w:rsidRPr="006A4DAB">
              <w:t xml:space="preserve">comment before consideration </w:t>
            </w:r>
            <w:r>
              <w:t>by</w:t>
            </w:r>
            <w:r w:rsidRPr="006A4DAB">
              <w:t xml:space="preserve"> </w:t>
            </w:r>
            <w:r>
              <w:t>City Executive Board</w:t>
            </w:r>
            <w:r w:rsidRPr="006A4DAB">
              <w:t xml:space="preserve">.  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4 February 2016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Final </w:t>
            </w:r>
            <w:r>
              <w:t xml:space="preserve">Budget Review </w:t>
            </w:r>
            <w:r w:rsidRPr="006A4DAB">
              <w:t>report</w:t>
            </w:r>
            <w:r>
              <w:t xml:space="preserve"> v3.0</w:t>
            </w:r>
            <w:r w:rsidRPr="006A4DAB">
              <w:t xml:space="preserve"> to all Scrutiny Members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Final </w:t>
            </w:r>
            <w:r>
              <w:t xml:space="preserve">Budget Review </w:t>
            </w:r>
            <w:r w:rsidRPr="006A4DAB">
              <w:t xml:space="preserve">report circulated to all Scrutiny Councillors if any changes since </w:t>
            </w:r>
            <w:r>
              <w:t>the Scrutiny Committee</w:t>
            </w:r>
            <w:r w:rsidRPr="006A4DAB">
              <w:t xml:space="preserve"> meeting.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5 February 2016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Final </w:t>
            </w:r>
            <w:r>
              <w:t>Budget Review</w:t>
            </w:r>
            <w:r w:rsidRPr="006A4DAB">
              <w:t xml:space="preserve"> report </w:t>
            </w:r>
            <w:r>
              <w:t xml:space="preserve">v3.0 </w:t>
            </w:r>
            <w:r w:rsidRPr="006A4DAB">
              <w:t>published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>Panel report published as a supplement to the 11 February C</w:t>
            </w:r>
            <w:r>
              <w:t>ity Executive Board</w:t>
            </w:r>
            <w:r w:rsidRPr="006A4DAB">
              <w:t xml:space="preserve"> paperwork.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5 February 2016 (by 5pm)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t>Scrutiny press release drafted and issued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>
              <w:t>Press release issued to highlight Review Group’s key findings and recommendations</w:t>
            </w:r>
          </w:p>
        </w:tc>
        <w:tc>
          <w:tcPr>
            <w:tcW w:w="3638" w:type="dxa"/>
          </w:tcPr>
          <w:p w:rsidR="004812C9" w:rsidRPr="006A4DAB" w:rsidRDefault="004812C9" w:rsidP="00FF2169">
            <w:r>
              <w:t>By 11 February</w:t>
            </w:r>
          </w:p>
        </w:tc>
      </w:tr>
      <w:tr w:rsidR="004812C9" w:rsidRPr="006A4DAB" w:rsidTr="00FF2169">
        <w:trPr>
          <w:trHeight w:val="483"/>
        </w:trPr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t>Budget Review</w:t>
            </w:r>
            <w:r w:rsidRPr="006A4DAB">
              <w:t xml:space="preserve"> report </w:t>
            </w:r>
            <w:r>
              <w:t xml:space="preserve">v3.0 </w:t>
            </w:r>
            <w:r w:rsidRPr="006A4DAB">
              <w:t>presented to C</w:t>
            </w:r>
            <w:r>
              <w:t>ity Executive Board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6A4DAB">
              <w:t xml:space="preserve">Chair to present the </w:t>
            </w:r>
            <w:r>
              <w:t>Budget Review</w:t>
            </w:r>
            <w:r w:rsidRPr="006A4DAB">
              <w:t xml:space="preserve"> report.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11 February 2016</w:t>
            </w:r>
          </w:p>
        </w:tc>
      </w:tr>
      <w:tr w:rsidR="004812C9" w:rsidRPr="006A4DAB" w:rsidTr="00FF2169">
        <w:tc>
          <w:tcPr>
            <w:tcW w:w="3403" w:type="dxa"/>
            <w:shd w:val="clear" w:color="auto" w:fill="auto"/>
          </w:tcPr>
          <w:p w:rsidR="004812C9" w:rsidRPr="006A4DAB" w:rsidRDefault="004812C9" w:rsidP="00FF2169">
            <w:r>
              <w:t>Budget Review</w:t>
            </w:r>
            <w:r w:rsidRPr="006A4DAB">
              <w:t xml:space="preserve"> report </w:t>
            </w:r>
            <w:r>
              <w:t>v3.0 to Council</w:t>
            </w:r>
          </w:p>
        </w:tc>
        <w:tc>
          <w:tcPr>
            <w:tcW w:w="7512" w:type="dxa"/>
            <w:shd w:val="clear" w:color="auto" w:fill="auto"/>
          </w:tcPr>
          <w:p w:rsidR="004812C9" w:rsidRPr="006A4DAB" w:rsidRDefault="004812C9" w:rsidP="00FF2169">
            <w:r w:rsidRPr="00E94326">
              <w:t>Chair to present the Budget Review report.</w:t>
            </w:r>
          </w:p>
        </w:tc>
        <w:tc>
          <w:tcPr>
            <w:tcW w:w="3638" w:type="dxa"/>
          </w:tcPr>
          <w:p w:rsidR="004812C9" w:rsidRPr="006A4DAB" w:rsidRDefault="004812C9" w:rsidP="00FF2169">
            <w:r w:rsidRPr="006A4DAB">
              <w:t>17 February 2016</w:t>
            </w:r>
          </w:p>
        </w:tc>
      </w:tr>
    </w:tbl>
    <w:p w:rsidR="004812C9" w:rsidRDefault="004812C9" w:rsidP="004812C9">
      <w:pPr>
        <w:rPr>
          <w:b/>
          <w:bCs/>
        </w:rPr>
      </w:pPr>
    </w:p>
    <w:p w:rsidR="008A22C6" w:rsidRPr="008A22C6" w:rsidRDefault="008A22C6" w:rsidP="008A22C6"/>
    <w:sectPr w:rsidR="008A22C6" w:rsidRPr="008A22C6" w:rsidSect="002E04D7">
      <w:type w:val="continuous"/>
      <w:pgSz w:w="16838" w:h="11906" w:orient="landscape"/>
      <w:pgMar w:top="1440" w:right="1440" w:bottom="1440" w:left="1440" w:header="708" w:footer="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3624"/>
    <w:multiLevelType w:val="hybridMultilevel"/>
    <w:tmpl w:val="8910D50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9"/>
    <w:rsid w:val="000B4310"/>
    <w:rsid w:val="00292BE0"/>
    <w:rsid w:val="004000D7"/>
    <w:rsid w:val="004812C9"/>
    <w:rsid w:val="00504E43"/>
    <w:rsid w:val="007323B0"/>
    <w:rsid w:val="007908F4"/>
    <w:rsid w:val="008A22C6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C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C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DABB-06F6-453F-A6DD-85C0C296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89BC5A91</Template>
  <TotalTime>2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Brown, Andrew J - Oxford City Council</cp:lastModifiedBy>
  <cp:revision>2</cp:revision>
  <dcterms:created xsi:type="dcterms:W3CDTF">2015-10-19T14:50:00Z</dcterms:created>
  <dcterms:modified xsi:type="dcterms:W3CDTF">2015-10-22T09:53:00Z</dcterms:modified>
</cp:coreProperties>
</file>